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1440"/>
        <w:jc w:val="center"/>
      </w:pPr>
      <w:r>
        <w:rPr>
          <w:rFonts w:ascii="Arial" w:cs="Arial" w:eastAsia="Arial" w:hAnsi="Arial"/>
          <w:b/>
          <w:bCs/>
          <w:color w:val="1F3864"/>
          <w:sz w:val="52"/>
          <w:szCs w:val="52"/>
        </w:rPr>
        <w:t xml:space="preserve">Music Store Management Platform</w:t>
      </w:r>
    </w:p>
    <w:p>
      <w:pPr>
        <w:spacing w:after="120"/>
        <w:jc w:val="center"/>
      </w:pPr>
      <w:r>
        <w:rPr>
          <w:rFonts w:ascii="Arial" w:cs="Arial" w:eastAsia="Arial" w:hAnsi="Arial"/>
          <w:color w:val="2E75B6"/>
          <w:sz w:val="32"/>
          <w:szCs w:val="32"/>
        </w:rPr>
        <w:t xml:space="preserve">Domain Design: Delivery &amp; Chain of Custody</w:t>
      </w:r>
    </w:p>
    <w:p>
      <w:r>
        <w:br w:type="page"/>
      </w:r>
    </w:p>
    <w:p>
      <w:pPr>
        <w:pStyle w:val="Heading1"/>
      </w:pPr>
      <w:r>
        <w:rPr>
          <w:rFonts w:ascii="Arial" w:cs="Arial" w:eastAsia="Arial" w:hAnsi="Arial"/>
          <w:b/>
          <w:bCs/>
          <w:sz w:val="32"/>
          <w:szCs w:val="32"/>
        </w:rPr>
        <w:t xml:space="preserve">1. Overview</w:t>
      </w:r>
    </w:p>
    <w:p>
      <w:pPr>
        <w:spacing w:after="120"/>
      </w:pPr>
      <w:r>
        <w:rPr>
          <w:rFonts w:ascii="Arial" w:cs="Arial" w:eastAsia="Arial" w:hAnsi="Arial"/>
          <w:sz w:val="22"/>
          <w:szCs w:val="22"/>
        </w:rPr>
        <w:t xml:space="preserve">The Delivery domain tracks the physical movement of instruments between the store and customers or institutions. It covers all four handoff types — store picking up from customer, store delivering to customer, customer dropping off at store, and customer picking up from store. Every instrument movement is recorded with condition, timestamp, responsible party, and recipient signature.</w:t>
      </w:r>
    </w:p>
    <w:p>
      <w:pPr>
        <w:spacing w:after="120"/>
      </w:pPr>
      <w:r>
        <w:t xml:space="preserve"/>
      </w:r>
    </w:p>
    <w:p>
      <w:pPr>
        <w:spacing w:after="120"/>
      </w:pPr>
      <w:r>
        <w:rPr>
          <w:rFonts w:ascii="Arial" w:cs="Arial" w:eastAsia="Arial" w:hAnsi="Arial"/>
          <w:sz w:val="22"/>
          <w:szCs w:val="22"/>
        </w:rPr>
        <w:t xml:space="preserve">This domain is primarily used by the batch repair workflow for school instrument pickups and deliveries, but applies to any scenario where the store transports instruments.</w:t>
      </w:r>
    </w:p>
    <w:p>
      <w:pPr>
        <w:spacing w:after="120"/>
      </w:pPr>
      <w:r>
        <w:t xml:space="preserve"/>
      </w:r>
    </w:p>
    <w:p>
      <w:pPr>
        <w:pStyle w:val="Heading1"/>
      </w:pPr>
      <w:r>
        <w:rPr>
          <w:rFonts w:ascii="Arial" w:cs="Arial" w:eastAsia="Arial" w:hAnsi="Arial"/>
          <w:b/>
          <w:bCs/>
          <w:sz w:val="32"/>
          <w:szCs w:val="32"/>
        </w:rPr>
        <w:t xml:space="preserve">2. Event Types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Event Type</w:t>
            </w:r>
          </w:p>
        </w:tc>
        <w:tc>
          <w:tcPr>
            <w:tcW w:type="dxa" w:w="65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store_pickup</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 driver goes to customer/school location and collects instruments</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store_delivery</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 driver brings repaired instruments to customer/school location</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customer_dropoff</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 brings instrument(s) into the store</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customer_pickup</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 comes to store to collect repaired instrument(s)</w:t>
            </w:r>
          </w:p>
        </w:tc>
      </w:tr>
    </w:tbl>
    <w:p>
      <w:pPr>
        <w:spacing w:after="120"/>
      </w:pPr>
      <w:r>
        <w:t xml:space="preserve"/>
      </w:r>
    </w:p>
    <w:p>
      <w:pPr>
        <w:pStyle w:val="Heading1"/>
      </w:pPr>
      <w:r>
        <w:rPr>
          <w:rFonts w:ascii="Arial" w:cs="Arial" w:eastAsia="Arial" w:hAnsi="Arial"/>
          <w:b/>
          <w:bCs/>
          <w:sz w:val="32"/>
          <w:szCs w:val="32"/>
        </w:rPr>
        <w:t xml:space="preserve">3. Database Schema</w:t>
      </w:r>
    </w:p>
    <w:p>
      <w:pPr>
        <w:pStyle w:val="Heading2"/>
      </w:pPr>
      <w:r>
        <w:rPr>
          <w:rFonts w:ascii="Arial" w:cs="Arial" w:eastAsia="Arial" w:hAnsi="Arial"/>
          <w:b/>
          <w:bCs/>
          <w:sz w:val="28"/>
          <w:szCs w:val="28"/>
        </w:rPr>
        <w:t xml:space="preserve">3.1 delivery_event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event_number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Human-readable ID e.g. DEL-2024-0018</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event_type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store_pickup|store_delivery|customer_dropoff|customer_pickup</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repair_batch_id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 links to batch if applicable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account_id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Customer/school account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status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scheduled|in_transit|completed|cancelled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scheduled_date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Planned date</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scheduled_time_window</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e.g. '8am-10am' — for school scheduling</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actual_datetime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When event actually occurred</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address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jsonb</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Location — may differ from account address</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driver_employee_id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 employee performing pickup/delivery</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recipient_name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Name of person who received/released instruments</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recipient_signature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Base64 signature capture from iOS app</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recipient_signed_at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When signature was captured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instrument_count_expected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How many instruments expected in this event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instrument_count_actual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How many actually transferred — discrepancy flagged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Driver/staff 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updated_at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3.2 delivery_event_item</w:t>
      </w:r>
    </w:p>
    <w:p>
      <w:pPr>
        <w:spacing w:after="120"/>
      </w:pPr>
      <w:r>
        <w:rPr>
          <w:rFonts w:ascii="Arial" w:cs="Arial" w:eastAsia="Arial" w:hAnsi="Arial"/>
          <w:sz w:val="22"/>
          <w:szCs w:val="22"/>
        </w:rPr>
        <w:t xml:space="preserve">Records each individual instrument included in a delivery event with condition at time of transfer.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delivery_event_id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repair_ticket_id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Which repair ticket this instrument belongs to</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inventory_unit_id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 if instrument is in system</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instrument_description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Free text for unrecognized instruments</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serial_number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If known</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condition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excellent|good|fair|poor|damaged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condition_notes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Detailed condition description at this handoff</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photo_urls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S3 URLs of condition photos taken at handoff</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was_transferred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False if instrument was on manifest but not present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missing_notes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Explanation if was_transferred = false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1"/>
      </w:pPr>
      <w:r>
        <w:rPr>
          <w:rFonts w:ascii="Arial" w:cs="Arial" w:eastAsia="Arial" w:hAnsi="Arial"/>
          <w:b/>
          <w:bCs/>
          <w:sz w:val="32"/>
          <w:szCs w:val="32"/>
        </w:rPr>
        <w:t xml:space="preserve">4. Chain of Custody</w:t>
      </w:r>
    </w:p>
    <w:p>
      <w:pPr>
        <w:spacing w:after="120"/>
      </w:pPr>
      <w:r>
        <w:rPr>
          <w:rFonts w:ascii="Arial" w:cs="Arial" w:eastAsia="Arial" w:hAnsi="Arial"/>
          <w:sz w:val="22"/>
          <w:szCs w:val="22"/>
        </w:rPr>
        <w:t xml:space="preserve">The full custody history of any instrument can be reconstructed by querying delivery_event_item records for a given repair_ticket_id or inventory_unit_id, ordered by created_at. This provides a complete timeline:</w:t>
      </w:r>
    </w:p>
    <w:p>
      <w:pPr>
        <w:spacing w:after="120"/>
      </w:pPr>
      <w:r>
        <w:t xml:space="preserve"/>
      </w:r>
    </w:p>
    <w:p>
      <w:pPr>
        <w:pBdr>
          <w:left w:val="single" w:color="2E75B6" w:sz="6"/>
        </w:pBdr>
        <w:shd w:fill="F4F4F4" w:val="clear"/>
        <w:spacing w:after="80" w:before="80"/>
        <w:ind w:left="360"/>
      </w:pPr>
      <w:r>
        <w:rPr>
          <w:rFonts w:ascii="Courier New" w:cs="Courier New" w:eastAsia="Courier New" w:hAnsi="Courier New"/>
          <w:sz w:val="18"/>
          <w:szCs w:val="18"/>
        </w:rPr>
        <w:t xml:space="preserve">Example custody chain for a school instrument:</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1. store_pickup      → 2024-09-05 08:30  Driver: J. Smith   Condition: good</w:t>
      </w:r>
      <w:r>
        <w:rPr>
          <w:rFonts w:ascii="Courier New" w:cs="Courier New" w:eastAsia="Courier New" w:hAnsi="Courier New"/>
          <w:sz w:val="18"/>
          <w:szCs w:val="18"/>
        </w:rPr>
        <w:br/>
        <w:t xml:space="preserve">   Received from: Lincoln Middle School, signed by: M. Johnson</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2. [repair work at store]</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3. store_delivery    → 2024-09-12 09:15  Driver: J. Smith   Condition: excellent</w:t>
      </w:r>
      <w:r>
        <w:rPr>
          <w:rFonts w:ascii="Courier New" w:cs="Courier New" w:eastAsia="Courier New" w:hAnsi="Courier New"/>
          <w:sz w:val="18"/>
          <w:szCs w:val="18"/>
        </w:rPr>
        <w:br/>
        <w:t xml:space="preserve">   Delivered to: Lincoln Middle School, signed by: M. Johnson</w:t>
      </w:r>
    </w:p>
    <w:p>
      <w:pPr>
        <w:spacing w:after="120"/>
      </w:pPr>
      <w:r>
        <w:t xml:space="preserve"/>
      </w:r>
    </w:p>
    <w:p>
      <w:pPr>
        <w:pStyle w:val="Heading1"/>
      </w:pPr>
      <w:r>
        <w:rPr>
          <w:rFonts w:ascii="Arial" w:cs="Arial" w:eastAsia="Arial" w:hAnsi="Arial"/>
          <w:b/>
          <w:bCs/>
          <w:sz w:val="32"/>
          <w:szCs w:val="32"/>
        </w:rPr>
        <w:t xml:space="preserve">5. Business Rules</w:t>
      </w:r>
    </w:p>
    <w:p>
      <w:pPr>
        <w:pStyle w:val="ListParagraph"/>
        <w:numPr>
          <w:ilvl w:val="0"/>
          <w:numId w:val="2"/>
        </w:numPr>
        <w:spacing w:after="80"/>
      </w:pPr>
      <w:r>
        <w:rPr>
          <w:rFonts w:ascii="Arial" w:cs="Arial" w:eastAsia="Arial" w:hAnsi="Arial"/>
          <w:sz w:val="22"/>
          <w:szCs w:val="22"/>
        </w:rPr>
        <w:t xml:space="preserve">Every instrument transfer must have a delivery_event_item record — no undocumented transfers</w:t>
      </w:r>
    </w:p>
    <w:p>
      <w:pPr>
        <w:pStyle w:val="ListParagraph"/>
        <w:numPr>
          <w:ilvl w:val="0"/>
          <w:numId w:val="2"/>
        </w:numPr>
        <w:spacing w:after="80"/>
      </w:pPr>
      <w:r>
        <w:rPr>
          <w:rFonts w:ascii="Arial" w:cs="Arial" w:eastAsia="Arial" w:hAnsi="Arial"/>
          <w:sz w:val="22"/>
          <w:szCs w:val="22"/>
        </w:rPr>
        <w:t xml:space="preserve">Condition documented at every handoff — incoming and outgoing</w:t>
      </w:r>
    </w:p>
    <w:p>
      <w:pPr>
        <w:pStyle w:val="ListParagraph"/>
        <w:numPr>
          <w:ilvl w:val="0"/>
          <w:numId w:val="2"/>
        </w:numPr>
        <w:spacing w:after="80"/>
      </w:pPr>
      <w:r>
        <w:rPr>
          <w:rFonts w:ascii="Arial" w:cs="Arial" w:eastAsia="Arial" w:hAnsi="Arial"/>
          <w:sz w:val="22"/>
          <w:szCs w:val="22"/>
        </w:rPr>
        <w:t xml:space="preserve">Photo capture recommended at pickup — particularly for school batch repairs</w:t>
      </w:r>
    </w:p>
    <w:p>
      <w:pPr>
        <w:pStyle w:val="ListParagraph"/>
        <w:numPr>
          <w:ilvl w:val="0"/>
          <w:numId w:val="2"/>
        </w:numPr>
        <w:spacing w:after="80"/>
      </w:pPr>
      <w:r>
        <w:rPr>
          <w:rFonts w:ascii="Arial" w:cs="Arial" w:eastAsia="Arial" w:hAnsi="Arial"/>
          <w:sz w:val="22"/>
          <w:szCs w:val="22"/>
        </w:rPr>
        <w:t xml:space="preserve">Signature capture required for store_pickup and store_delivery events</w:t>
      </w:r>
    </w:p>
    <w:p>
      <w:pPr>
        <w:pStyle w:val="ListParagraph"/>
        <w:numPr>
          <w:ilvl w:val="0"/>
          <w:numId w:val="2"/>
        </w:numPr>
        <w:spacing w:after="80"/>
      </w:pPr>
      <w:r>
        <w:rPr>
          <w:rFonts w:ascii="Arial" w:cs="Arial" w:eastAsia="Arial" w:hAnsi="Arial"/>
          <w:sz w:val="22"/>
          <w:szCs w:val="22"/>
        </w:rPr>
        <w:t xml:space="preserve">Instrument count discrepancy between expected and actual requires staff notes before completing event</w:t>
      </w:r>
    </w:p>
    <w:p>
      <w:pPr>
        <w:pStyle w:val="ListParagraph"/>
        <w:numPr>
          <w:ilvl w:val="0"/>
          <w:numId w:val="2"/>
        </w:numPr>
        <w:spacing w:after="80"/>
      </w:pPr>
      <w:r>
        <w:rPr>
          <w:rFonts w:ascii="Arial" w:cs="Arial" w:eastAsia="Arial" w:hAnsi="Arial"/>
          <w:sz w:val="22"/>
          <w:szCs w:val="22"/>
        </w:rPr>
        <w:t xml:space="preserve">Missing instrument (was_transferred = false) triggers alert to store manager</w:t>
      </w:r>
    </w:p>
    <w:p>
      <w:pPr>
        <w:pStyle w:val="ListParagraph"/>
        <w:numPr>
          <w:ilvl w:val="0"/>
          <w:numId w:val="2"/>
        </w:numPr>
        <w:spacing w:after="80"/>
      </w:pPr>
      <w:r>
        <w:rPr>
          <w:rFonts w:ascii="Arial" w:cs="Arial" w:eastAsia="Arial" w:hAnsi="Arial"/>
          <w:sz w:val="22"/>
          <w:szCs w:val="22"/>
        </w:rPr>
        <w:t xml:space="preserve">Delivery event completion automatically updates linked repair_ticket status to 'delivered'</w:t>
      </w:r>
    </w:p>
    <w:p>
      <w:pPr>
        <w:pStyle w:val="ListParagraph"/>
        <w:numPr>
          <w:ilvl w:val="0"/>
          <w:numId w:val="2"/>
        </w:numPr>
        <w:spacing w:after="80"/>
      </w:pPr>
      <w:r>
        <w:rPr>
          <w:rFonts w:ascii="Arial" w:cs="Arial" w:eastAsia="Arial" w:hAnsi="Arial"/>
          <w:sz w:val="22"/>
          <w:szCs w:val="22"/>
        </w:rPr>
        <w:t xml:space="preserve">Batch delivery event completion triggers batch status update to 'delivered'</w:t>
      </w:r>
    </w:p>
    <w:p>
      <w:pPr>
        <w:pStyle w:val="ListParagraph"/>
        <w:numPr>
          <w:ilvl w:val="0"/>
          <w:numId w:val="2"/>
        </w:numPr>
        <w:spacing w:after="80"/>
      </w:pPr>
      <w:r>
        <w:rPr>
          <w:rFonts w:ascii="Arial" w:cs="Arial" w:eastAsia="Arial" w:hAnsi="Arial"/>
          <w:sz w:val="22"/>
          <w:szCs w:val="22"/>
        </w:rPr>
        <w:t xml:space="preserve">Repair ticket cannot be invoiced until delivery_event_item shows was_transferred = true</w:t>
      </w:r>
    </w:p>
    <w:p>
      <w:pPr>
        <w:spacing w:after="120"/>
      </w:pPr>
      <w:r>
        <w:t xml:space="preserve"/>
      </w:r>
    </w:p>
    <w:p>
      <w:pPr>
        <w:pStyle w:val="Heading1"/>
      </w:pPr>
      <w:r>
        <w:rPr>
          <w:rFonts w:ascii="Arial" w:cs="Arial" w:eastAsia="Arial" w:hAnsi="Arial"/>
          <w:b/>
          <w:bCs/>
          <w:sz w:val="32"/>
          <w:szCs w:val="32"/>
        </w:rPr>
        <w:t xml:space="preserve">6. iOS App Integration</w:t>
      </w:r>
    </w:p>
    <w:p>
      <w:pPr>
        <w:spacing w:after="120"/>
      </w:pPr>
      <w:r>
        <w:rPr>
          <w:rFonts w:ascii="Arial" w:cs="Arial" w:eastAsia="Arial" w:hAnsi="Arial"/>
          <w:sz w:val="22"/>
          <w:szCs w:val="22"/>
        </w:rPr>
        <w:t xml:space="preserve">The delivery workflow is a primary use case for the iOS mobile app. The driver uses the app at the school location to:</w:t>
      </w:r>
    </w:p>
    <w:p>
      <w:pPr>
        <w:pStyle w:val="ListParagraph"/>
        <w:numPr>
          <w:ilvl w:val="0"/>
          <w:numId w:val="2"/>
        </w:numPr>
        <w:spacing w:after="80"/>
      </w:pPr>
      <w:r>
        <w:rPr>
          <w:rFonts w:ascii="Arial" w:cs="Arial" w:eastAsia="Arial" w:hAnsi="Arial"/>
          <w:sz w:val="22"/>
          <w:szCs w:val="22"/>
        </w:rPr>
        <w:t xml:space="preserve">Pull up the scheduled delivery event</w:t>
      </w:r>
    </w:p>
    <w:p>
      <w:pPr>
        <w:pStyle w:val="ListParagraph"/>
        <w:numPr>
          <w:ilvl w:val="0"/>
          <w:numId w:val="2"/>
        </w:numPr>
        <w:spacing w:after="80"/>
      </w:pPr>
      <w:r>
        <w:rPr>
          <w:rFonts w:ascii="Arial" w:cs="Arial" w:eastAsia="Arial" w:hAnsi="Arial"/>
          <w:sz w:val="22"/>
          <w:szCs w:val="22"/>
        </w:rPr>
        <w:t xml:space="preserve">Check off each instrument as it is received or handed over</w:t>
      </w:r>
    </w:p>
    <w:p>
      <w:pPr>
        <w:pStyle w:val="ListParagraph"/>
        <w:numPr>
          <w:ilvl w:val="0"/>
          <w:numId w:val="2"/>
        </w:numPr>
        <w:spacing w:after="80"/>
      </w:pPr>
      <w:r>
        <w:rPr>
          <w:rFonts w:ascii="Arial" w:cs="Arial" w:eastAsia="Arial" w:hAnsi="Arial"/>
          <w:sz w:val="22"/>
          <w:szCs w:val="22"/>
        </w:rPr>
        <w:t xml:space="preserve">Record condition and take photos for each instrument</w:t>
      </w:r>
    </w:p>
    <w:p>
      <w:pPr>
        <w:pStyle w:val="ListParagraph"/>
        <w:numPr>
          <w:ilvl w:val="0"/>
          <w:numId w:val="2"/>
        </w:numPr>
        <w:spacing w:after="80"/>
      </w:pPr>
      <w:r>
        <w:rPr>
          <w:rFonts w:ascii="Arial" w:cs="Arial" w:eastAsia="Arial" w:hAnsi="Arial"/>
          <w:sz w:val="22"/>
          <w:szCs w:val="22"/>
        </w:rPr>
        <w:t xml:space="preserve">Capture recipient signature on screen</w:t>
      </w:r>
    </w:p>
    <w:p>
      <w:pPr>
        <w:pStyle w:val="ListParagraph"/>
        <w:numPr>
          <w:ilvl w:val="0"/>
          <w:numId w:val="2"/>
        </w:numPr>
        <w:spacing w:after="80"/>
      </w:pPr>
      <w:r>
        <w:rPr>
          <w:rFonts w:ascii="Arial" w:cs="Arial" w:eastAsia="Arial" w:hAnsi="Arial"/>
          <w:sz w:val="22"/>
          <w:szCs w:val="22"/>
        </w:rPr>
        <w:t xml:space="preserve">Complete the event — syncs to backend immediately or queues for sync if offline</w:t>
      </w:r>
    </w:p>
    <w:p>
      <w:pPr>
        <w:spacing w:after="120"/>
      </w:pPr>
      <w:r>
        <w:t xml:space="preserve"/>
      </w:r>
    </w:p>
    <w:p>
      <w:pPr>
        <w:spacing w:after="120"/>
      </w:pPr>
      <w:r>
        <w:rPr>
          <w:rFonts w:ascii="Arial" w:cs="Arial" w:eastAsia="Arial" w:hAnsi="Arial"/>
          <w:sz w:val="22"/>
          <w:szCs w:val="22"/>
        </w:rPr>
        <w:t xml:space="preserve">Offline support is important here — schools may have poor cellular connectivity. The app queues all event data locally and syncs when the driver returns to a connected area.</w:t>
      </w:r>
    </w:p>
    <w:p>
      <w:pPr>
        <w:spacing w:after="120"/>
      </w:pPr>
      <w:r>
        <w:t xml:space="preserve"/>
      </w:r>
    </w:p>
    <w:p>
      <w:pPr>
        <w:pStyle w:val="Heading1"/>
      </w:pPr>
      <w:r>
        <w:rPr>
          <w:rFonts w:ascii="Arial" w:cs="Arial" w:eastAsia="Arial" w:hAnsi="Arial"/>
          <w:b/>
          <w:bCs/>
          <w:sz w:val="32"/>
          <w:szCs w:val="32"/>
        </w:rPr>
        <w:t xml:space="preserve">7. Reporting</w:t>
      </w:r>
    </w:p>
    <w:p>
      <w:pPr>
        <w:pStyle w:val="ListParagraph"/>
        <w:numPr>
          <w:ilvl w:val="0"/>
          <w:numId w:val="2"/>
        </w:numPr>
        <w:spacing w:after="80"/>
      </w:pPr>
      <w:r>
        <w:rPr>
          <w:rFonts w:ascii="Arial" w:cs="Arial" w:eastAsia="Arial" w:hAnsi="Arial"/>
          <w:sz w:val="22"/>
          <w:szCs w:val="22"/>
        </w:rPr>
        <w:t xml:space="preserve">Delivery schedule — upcoming pickups and deliveries by date</w:t>
      </w:r>
    </w:p>
    <w:p>
      <w:pPr>
        <w:pStyle w:val="ListParagraph"/>
        <w:numPr>
          <w:ilvl w:val="0"/>
          <w:numId w:val="2"/>
        </w:numPr>
        <w:spacing w:after="80"/>
      </w:pPr>
      <w:r>
        <w:rPr>
          <w:rFonts w:ascii="Arial" w:cs="Arial" w:eastAsia="Arial" w:hAnsi="Arial"/>
          <w:sz w:val="22"/>
          <w:szCs w:val="22"/>
        </w:rPr>
        <w:t xml:space="preserve">Driver activity log — events completed per employee</w:t>
      </w:r>
    </w:p>
    <w:p>
      <w:pPr>
        <w:pStyle w:val="ListParagraph"/>
        <w:numPr>
          <w:ilvl w:val="0"/>
          <w:numId w:val="2"/>
        </w:numPr>
        <w:spacing w:after="80"/>
      </w:pPr>
      <w:r>
        <w:rPr>
          <w:rFonts w:ascii="Arial" w:cs="Arial" w:eastAsia="Arial" w:hAnsi="Arial"/>
          <w:sz w:val="22"/>
          <w:szCs w:val="22"/>
        </w:rPr>
        <w:t xml:space="preserve">Outstanding deliveries — instruments at store awaiting return to customer</w:t>
      </w:r>
    </w:p>
    <w:p>
      <w:pPr>
        <w:pStyle w:val="ListParagraph"/>
        <w:numPr>
          <w:ilvl w:val="0"/>
          <w:numId w:val="2"/>
        </w:numPr>
        <w:spacing w:after="80"/>
      </w:pPr>
      <w:r>
        <w:rPr>
          <w:rFonts w:ascii="Arial" w:cs="Arial" w:eastAsia="Arial" w:hAnsi="Arial"/>
          <w:sz w:val="22"/>
          <w:szCs w:val="22"/>
        </w:rPr>
        <w:t xml:space="preserve">Instrument location report — where is each instrument right now</w:t>
      </w:r>
    </w:p>
    <w:p>
      <w:pPr>
        <w:pStyle w:val="ListParagraph"/>
        <w:numPr>
          <w:ilvl w:val="0"/>
          <w:numId w:val="2"/>
        </w:numPr>
        <w:spacing w:after="80"/>
      </w:pPr>
      <w:r>
        <w:rPr>
          <w:rFonts w:ascii="Arial" w:cs="Arial" w:eastAsia="Arial" w:hAnsi="Arial"/>
          <w:sz w:val="22"/>
          <w:szCs w:val="22"/>
        </w:rPr>
        <w:t xml:space="preserve">Condition change report — instruments that arrived in worse condition than sent</w:t>
      </w:r>
    </w:p>
    <w:p>
      <w:pPr>
        <w:pStyle w:val="ListParagraph"/>
        <w:numPr>
          <w:ilvl w:val="0"/>
          <w:numId w:val="2"/>
        </w:numPr>
        <w:spacing w:after="80"/>
      </w:pPr>
      <w:r>
        <w:rPr>
          <w:rFonts w:ascii="Arial" w:cs="Arial" w:eastAsia="Arial" w:hAnsi="Arial"/>
          <w:sz w:val="22"/>
          <w:szCs w:val="22"/>
        </w:rPr>
        <w:t xml:space="preserve">Signature audit — all signed receipts by account and date</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color w:val="1F3864"/>
      <w:sz w:val="36"/>
      <w:szCs w:val="36"/>
    </w:rPr>
  </w:style>
  <w:style w:type="paragraph" w:styleId="Heading2">
    <w:name w:val="Heading 2"/>
    <w:basedOn w:val="Normal"/>
    <w:next w:val="Normal"/>
    <w:qFormat/>
    <w:pPr>
      <w:spacing w:after="160" w:before="280"/>
      <w:outlineLvl w:val="1"/>
    </w:pPr>
    <w:rPr>
      <w:rFonts w:ascii="Arial" w:cs="Arial" w:eastAsia="Arial" w:hAnsi="Arial"/>
      <w:b/>
      <w:bCs/>
      <w:color w:val="2E75B6"/>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2026-03-26T00:12:18.222Z</dcterms:created>
  <dcterms:modified xsi:type="dcterms:W3CDTF">2026-03-26T00:12:18.222Z</dcterms:modified>
</cp:coreProperties>
</file>

<file path=docProps/custom.xml><?xml version="1.0" encoding="utf-8"?>
<Properties xmlns="http://schemas.openxmlformats.org/officeDocument/2006/custom-properties" xmlns:vt="http://schemas.openxmlformats.org/officeDocument/2006/docPropsVTypes"/>
</file>